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0258" w14:textId="049AF062" w:rsidR="00114FFD" w:rsidRPr="007C0FB9" w:rsidRDefault="00114FFD" w:rsidP="00114FFD">
      <w:pPr>
        <w:spacing w:after="0"/>
        <w:ind w:left="3469" w:firstLine="1351"/>
        <w:jc w:val="right"/>
        <w:rPr>
          <w:b/>
          <w:bCs/>
          <w:i/>
          <w:iCs/>
          <w:color w:val="FF0000"/>
          <w:sz w:val="40"/>
          <w:szCs w:val="40"/>
        </w:rPr>
      </w:pPr>
      <w:bookmarkStart w:id="0" w:name="_GoBack"/>
      <w:bookmarkEnd w:id="0"/>
      <w:r w:rsidRPr="007C0FB9">
        <w:rPr>
          <w:b/>
          <w:bCs/>
          <w:sz w:val="36"/>
          <w:szCs w:val="36"/>
        </w:rPr>
        <w:t>AF 0</w:t>
      </w:r>
      <w:r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  <w:cs/>
        </w:rPr>
        <w:t>-</w:t>
      </w:r>
      <w:r w:rsidRPr="007C0FB9">
        <w:rPr>
          <w:b/>
          <w:bCs/>
          <w:sz w:val="36"/>
          <w:szCs w:val="36"/>
        </w:rPr>
        <w:t>07</w:t>
      </w:r>
    </w:p>
    <w:p w14:paraId="189FED10" w14:textId="688EEA25" w:rsidR="00772EA0" w:rsidRDefault="00114FFD" w:rsidP="00772EA0">
      <w:pPr>
        <w:spacing w:after="0"/>
        <w:jc w:val="center"/>
        <w:rPr>
          <w:b/>
          <w:bCs/>
          <w:i/>
          <w:iCs/>
          <w:color w:val="FF0000"/>
        </w:rPr>
      </w:pPr>
      <w:r w:rsidRPr="00772EA0">
        <w:rPr>
          <w:b/>
          <w:bCs/>
          <w:i/>
          <w:iCs/>
          <w:color w:val="FF0000"/>
          <w:cs/>
        </w:rPr>
        <w:t>โปรดปรับข้อความให้สอดคล้องกับโครงการวิจัยของท่าน</w:t>
      </w:r>
    </w:p>
    <w:p w14:paraId="351424D4" w14:textId="77777777" w:rsidR="00114FFD" w:rsidRPr="00AC2C42" w:rsidRDefault="00114FFD" w:rsidP="00114FFD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4CBE06" wp14:editId="1722B5FD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13" name="Picture 13" descr="A black and white drawing of a light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drawing of a lighthou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5B434" w14:textId="77777777" w:rsidR="00114FFD" w:rsidRPr="00AC2C42" w:rsidRDefault="00114FFD" w:rsidP="00114FFD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16F0AE8" w14:textId="77777777" w:rsidR="00114FFD" w:rsidRPr="00AC2C42" w:rsidRDefault="00114FFD" w:rsidP="00114FFD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C021BDC" w14:textId="21453245" w:rsidR="00114FFD" w:rsidRPr="00AC2C42" w:rsidRDefault="00114FFD" w:rsidP="00114FFD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3E7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17F37588" w14:textId="77777777" w:rsidR="00114FFD" w:rsidRPr="00274649" w:rsidRDefault="00114FFD" w:rsidP="00114FFD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ขอยกเว้นหนังสือยินยอม/การขอความยินยอม </w:t>
      </w:r>
      <w:r w:rsidRPr="00772EA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(โปรดเลือกให้สอดคล้องกับโครงการวิจัยของท่าน)</w:t>
      </w:r>
    </w:p>
    <w:p w14:paraId="71F0A0A2" w14:textId="77777777" w:rsidR="00114FFD" w:rsidRDefault="00114FFD" w:rsidP="00114FFD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374F4E37" w14:textId="77777777" w:rsidR="00114FFD" w:rsidRPr="00AB10C4" w:rsidRDefault="00114FFD" w:rsidP="00114FFD">
      <w:pPr>
        <w:spacing w:after="0" w:line="276" w:lineRule="auto"/>
        <w:jc w:val="thaiDistribute"/>
        <w:rPr>
          <w:i/>
          <w:iCs/>
          <w:color w:val="FF0000"/>
        </w:rPr>
      </w:pPr>
      <w:r>
        <w:rPr>
          <w:cs/>
        </w:rPr>
        <w:tab/>
      </w:r>
      <w:r>
        <w:rPr>
          <w:rFonts w:hint="cs"/>
          <w:cs/>
        </w:rPr>
        <w:t xml:space="preserve">ด้วย ข้าพเจ้า (ชื่อ-สกุล)......................................................................ตำแหน่ง..................................คณะ/วิทยาลัย/สถาบัน..................................................................... จุฬาลงกรณ์มหาวิทยาลัย ได้ส่งข้อเสนอโครงการวิจัยฉบับสมบูรณ์เรื่อง..........................................................................................................................................................เพื่อจะเสนอขอรับการพิจารณาจริยธรรมการวิจัยในคน ในการนี้ ข้าพเจ้ามีความประสงค์ขอยกเว้น </w:t>
      </w:r>
      <w:r w:rsidRPr="00232310">
        <w:rPr>
          <w:rFonts w:hint="cs"/>
          <w:i/>
          <w:iCs/>
          <w:color w:val="FF0000"/>
          <w:cs/>
        </w:rPr>
        <w:t>(หนังสือยินยอม/การขอความยินยอม)</w:t>
      </w:r>
      <w:r>
        <w:rPr>
          <w:rFonts w:hint="cs"/>
          <w:cs/>
        </w:rPr>
        <w:t xml:space="preserve"> เนื่องจาก </w:t>
      </w:r>
      <w:r w:rsidRPr="00AB10C4">
        <w:rPr>
          <w:rFonts w:hint="cs"/>
          <w:i/>
          <w:iCs/>
          <w:color w:val="FF0000"/>
          <w:cs/>
        </w:rPr>
        <w:t>(โปรดระบุเหตุผล ตัวอย่างเช่น การเก็บข้อมูลใช้แบบสอบถามที่ไม่ระบุชื่อผู้ตอบและไม่มีการเก็บข้อมูลที่ระบุตัวตนผู้เข้าร่วมการวิจัย/ การเก็บข้อมูลทำโดยการสัมภาษณ์ทางโทรศัพท์ซึ่งขอความยินยอม</w:t>
      </w:r>
      <w:r>
        <w:rPr>
          <w:rFonts w:hint="cs"/>
          <w:i/>
          <w:iCs/>
          <w:color w:val="FF0000"/>
          <w:cs/>
        </w:rPr>
        <w:t>ด้วย</w:t>
      </w:r>
      <w:r w:rsidRPr="00AB10C4">
        <w:rPr>
          <w:rFonts w:hint="cs"/>
          <w:i/>
          <w:iCs/>
          <w:color w:val="FF0000"/>
          <w:cs/>
        </w:rPr>
        <w:t>วาจา/ งานวิจัยใช้ข้อมูลทุติยภูมิที่ไม่สามารถระบุตัวตนบุคคลหรือติดต่อเพื่อขอความยินยอมได้</w:t>
      </w:r>
      <w:r>
        <w:rPr>
          <w:rFonts w:hint="cs"/>
          <w:i/>
          <w:iCs/>
          <w:color w:val="FF0000"/>
          <w:cs/>
        </w:rPr>
        <w:t>/ ก</w:t>
      </w:r>
      <w:r w:rsidRPr="00AB10C4">
        <w:rPr>
          <w:rFonts w:hint="cs"/>
          <w:i/>
          <w:iCs/>
          <w:color w:val="FF0000"/>
          <w:cs/>
        </w:rPr>
        <w:t>ารลงนามในเอกสารให้ความยินยอมทำให้เกิดความเสี่ยงต่อผู้เข้าร่วมการวิจัย โดยผู้เข้าร่วมการวิจัยอาจได้รับอันตรายหรือความเสียหาย หากมีการเปิดเผยข้อมูลของผู้เข้าร่วมการวิจัย/ การแจ้ง</w:t>
      </w:r>
      <w:r>
        <w:rPr>
          <w:rFonts w:hint="cs"/>
          <w:i/>
          <w:iCs/>
          <w:color w:val="FF0000"/>
          <w:cs/>
        </w:rPr>
        <w:t>เอกสาร</w:t>
      </w:r>
      <w:r w:rsidRPr="00AB10C4">
        <w:rPr>
          <w:rFonts w:hint="cs"/>
          <w:i/>
          <w:iCs/>
          <w:color w:val="FF0000"/>
          <w:cs/>
        </w:rPr>
        <w:t>ข้อมูลงานวิจัยและขอความยินยอมก่อนดำเนินการเก็บข้อมูลอาจทำให้ได้ข้อมูลที่มีความเอนเอียง</w:t>
      </w:r>
      <w:r>
        <w:rPr>
          <w:rFonts w:hint="cs"/>
          <w:i/>
          <w:iCs/>
          <w:color w:val="FF0000"/>
          <w:cs/>
        </w:rPr>
        <w:t xml:space="preserve"> </w:t>
      </w:r>
      <w:r w:rsidRPr="00AB10C4">
        <w:rPr>
          <w:rFonts w:hint="cs"/>
          <w:i/>
          <w:iCs/>
          <w:color w:val="FF0000"/>
          <w:cs/>
        </w:rPr>
        <w:t>ฯลฯ)</w:t>
      </w:r>
    </w:p>
    <w:p w14:paraId="3F871E0C" w14:textId="63FD5510" w:rsidR="00114FFD" w:rsidRDefault="00114FFD" w:rsidP="00772EA0">
      <w:pPr>
        <w:spacing w:before="120" w:after="120" w:line="276" w:lineRule="auto"/>
        <w:ind w:firstLine="720"/>
        <w:jc w:val="both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3D98889A" w14:textId="77777777" w:rsidR="00114FFD" w:rsidRDefault="00114FFD" w:rsidP="00114FFD">
      <w:pPr>
        <w:spacing w:after="0" w:line="276" w:lineRule="auto"/>
        <w:ind w:firstLine="720"/>
      </w:pPr>
      <w:r>
        <w:rPr>
          <w:rFonts w:hint="cs"/>
          <w:cs/>
        </w:rPr>
        <w:t>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</w:t>
      </w:r>
    </w:p>
    <w:p w14:paraId="1FBD5869" w14:textId="77777777" w:rsidR="00114FFD" w:rsidRDefault="00114FFD" w:rsidP="00114FFD">
      <w:pPr>
        <w:spacing w:after="0" w:line="276" w:lineRule="auto"/>
        <w:ind w:firstLine="720"/>
      </w:pPr>
      <w:r>
        <w:rPr>
          <w:rFonts w:hint="cs"/>
          <w:cs/>
        </w:rPr>
        <w:t>(.............................................................)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(.............................................................)</w:t>
      </w:r>
    </w:p>
    <w:p w14:paraId="3DF56D2A" w14:textId="77777777" w:rsidR="00114FFD" w:rsidRDefault="00114FFD" w:rsidP="00114FFD">
      <w:pPr>
        <w:spacing w:after="0" w:line="276" w:lineRule="auto"/>
        <w:ind w:left="1440"/>
      </w:pPr>
      <w:r>
        <w:rPr>
          <w:rFonts w:hint="cs"/>
          <w:cs/>
        </w:rPr>
        <w:t xml:space="preserve">      ผู้วิจัยหลัก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อาจารย์ที่ปรึกษาวิทยานิพนธ์</w:t>
      </w:r>
    </w:p>
    <w:p w14:paraId="0B69C6DE" w14:textId="77777777" w:rsidR="00114FFD" w:rsidRDefault="00114FFD" w:rsidP="00114FFD">
      <w:pPr>
        <w:spacing w:after="0" w:line="276" w:lineRule="auto"/>
        <w:ind w:left="720"/>
      </w:pPr>
      <w:r>
        <w:rPr>
          <w:rFonts w:hint="cs"/>
          <w:cs/>
        </w:rPr>
        <w:t xml:space="preserve">        ............/.........../.............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hint="cs"/>
          <w:cs/>
        </w:rPr>
        <w:t>............/.........../.............</w:t>
      </w:r>
    </w:p>
    <w:p w14:paraId="76234395" w14:textId="706C181A" w:rsidR="00114FFD" w:rsidRDefault="00114FFD" w:rsidP="00114FFD">
      <w:pPr>
        <w:rPr>
          <w:b/>
          <w:bCs/>
          <w:i/>
          <w:iCs/>
          <w:color w:val="FF0000"/>
        </w:rPr>
      </w:pPr>
      <w:r w:rsidRPr="00B4717E">
        <w:rPr>
          <w:rFonts w:hint="cs"/>
          <w:b/>
          <w:bCs/>
          <w:i/>
          <w:iCs/>
          <w:color w:val="FF0000"/>
          <w:cs/>
        </w:rPr>
        <w:t xml:space="preserve">   </w:t>
      </w:r>
      <w:r>
        <w:rPr>
          <w:b/>
          <w:bCs/>
          <w:i/>
          <w:iCs/>
          <w:color w:val="FF0000"/>
          <w:cs/>
        </w:rPr>
        <w:tab/>
      </w:r>
      <w:r>
        <w:rPr>
          <w:b/>
          <w:bCs/>
          <w:i/>
          <w:iCs/>
          <w:color w:val="FF0000"/>
          <w:cs/>
        </w:rPr>
        <w:tab/>
      </w:r>
      <w:r>
        <w:rPr>
          <w:b/>
          <w:bCs/>
          <w:i/>
          <w:iCs/>
          <w:color w:val="FF0000"/>
          <w:cs/>
        </w:rPr>
        <w:tab/>
      </w:r>
      <w:r>
        <w:rPr>
          <w:b/>
          <w:bCs/>
          <w:i/>
          <w:iCs/>
          <w:color w:val="FF0000"/>
          <w:cs/>
        </w:rPr>
        <w:tab/>
      </w:r>
      <w:r>
        <w:rPr>
          <w:b/>
          <w:bCs/>
          <w:i/>
          <w:iCs/>
          <w:color w:val="FF0000"/>
          <w:cs/>
        </w:rPr>
        <w:tab/>
      </w:r>
      <w:r>
        <w:rPr>
          <w:b/>
          <w:bCs/>
          <w:i/>
          <w:iCs/>
          <w:color w:val="FF0000"/>
          <w:cs/>
        </w:rPr>
        <w:tab/>
      </w:r>
      <w:r>
        <w:rPr>
          <w:rFonts w:hint="cs"/>
          <w:b/>
          <w:bCs/>
          <w:i/>
          <w:iCs/>
          <w:color w:val="FF0000"/>
          <w:cs/>
        </w:rPr>
        <w:t xml:space="preserve">       </w:t>
      </w:r>
      <w:r w:rsidR="00772EA0">
        <w:rPr>
          <w:b/>
          <w:bCs/>
          <w:i/>
          <w:iCs/>
          <w:color w:val="FF0000"/>
        </w:rPr>
        <w:tab/>
      </w:r>
      <w:r w:rsidR="00772EA0">
        <w:rPr>
          <w:b/>
          <w:bCs/>
          <w:i/>
          <w:iCs/>
          <w:color w:val="FF0000"/>
        </w:rPr>
        <w:tab/>
      </w:r>
      <w:r w:rsidR="00FF2184">
        <w:rPr>
          <w:b/>
          <w:bCs/>
          <w:i/>
          <w:iCs/>
          <w:color w:val="FF0000"/>
          <w:cs/>
        </w:rPr>
        <w:t xml:space="preserve">        </w:t>
      </w:r>
      <w:r w:rsidRPr="00B4717E">
        <w:rPr>
          <w:rFonts w:hint="cs"/>
          <w:b/>
          <w:bCs/>
          <w:i/>
          <w:iCs/>
          <w:color w:val="FF0000"/>
          <w:cs/>
        </w:rPr>
        <w:t>(สำหรับนิสิตบัณฑิตศึกษา)</w:t>
      </w:r>
    </w:p>
    <w:p w14:paraId="6D1CF834" w14:textId="77777777" w:rsidR="00FF2184" w:rsidRPr="00772EA0" w:rsidRDefault="00FF2184" w:rsidP="00FF2184">
      <w:pPr>
        <w:rPr>
          <w:i/>
          <w:iCs/>
          <w:color w:val="FF0000"/>
          <w:cs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p w14:paraId="7DE59F4B" w14:textId="77777777" w:rsidR="00FF2184" w:rsidRDefault="00FF2184" w:rsidP="00114FFD">
      <w:pPr>
        <w:rPr>
          <w:b/>
          <w:bCs/>
          <w:i/>
          <w:iCs/>
          <w:color w:val="FF0000"/>
        </w:rPr>
      </w:pPr>
    </w:p>
    <w:sectPr w:rsidR="00FF2184" w:rsidSect="00114FF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89FD" w14:textId="77777777" w:rsidR="00CE6F1F" w:rsidRDefault="00CE6F1F" w:rsidP="00114FFD">
      <w:pPr>
        <w:spacing w:after="0" w:line="240" w:lineRule="auto"/>
      </w:pPr>
      <w:r>
        <w:separator/>
      </w:r>
    </w:p>
  </w:endnote>
  <w:endnote w:type="continuationSeparator" w:id="0">
    <w:p w14:paraId="0D0EB0DF" w14:textId="77777777" w:rsidR="00CE6F1F" w:rsidRDefault="00CE6F1F" w:rsidP="0011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666A" w14:textId="77777777" w:rsidR="00CE6F1F" w:rsidRDefault="00CE6F1F" w:rsidP="00114FFD">
      <w:pPr>
        <w:spacing w:after="0" w:line="240" w:lineRule="auto"/>
      </w:pPr>
      <w:r>
        <w:separator/>
      </w:r>
    </w:p>
  </w:footnote>
  <w:footnote w:type="continuationSeparator" w:id="0">
    <w:p w14:paraId="1487FE1C" w14:textId="77777777" w:rsidR="00CE6F1F" w:rsidRDefault="00CE6F1F" w:rsidP="00114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D"/>
    <w:rsid w:val="00114FFD"/>
    <w:rsid w:val="00772EA0"/>
    <w:rsid w:val="007C325B"/>
    <w:rsid w:val="00B02FE0"/>
    <w:rsid w:val="00CE6F1F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05AD"/>
  <w15:chartTrackingRefBased/>
  <w15:docId w15:val="{E6F37CF9-4CF1-CD47-9848-8A46FE46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FD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114FFD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4FF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14FFD"/>
    <w:rPr>
      <w:rFonts w:ascii="TH SarabunPSK" w:hAnsi="TH SarabunPSK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4FF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14FFD"/>
    <w:rPr>
      <w:rFonts w:ascii="TH SarabunPSK" w:hAnsi="TH SarabunPSK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2021-01-15T08:10:00Z</dcterms:created>
  <dcterms:modified xsi:type="dcterms:W3CDTF">2021-01-15T08:10:00Z</dcterms:modified>
</cp:coreProperties>
</file>